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3"/>
        <w:gridCol w:w="140"/>
        <w:gridCol w:w="375"/>
        <w:gridCol w:w="507"/>
        <w:gridCol w:w="238"/>
        <w:gridCol w:w="374"/>
        <w:gridCol w:w="1602"/>
        <w:gridCol w:w="139"/>
        <w:gridCol w:w="497"/>
        <w:gridCol w:w="962"/>
        <w:gridCol w:w="281"/>
        <w:gridCol w:w="250"/>
        <w:gridCol w:w="1106"/>
        <w:gridCol w:w="1006"/>
        <w:gridCol w:w="1693"/>
      </w:tblGrid>
      <w:tr w:rsidR="00EB25B9" w:rsidRPr="00285650" w14:paraId="35BA59DE" w14:textId="77777777" w:rsidTr="00A2765B">
        <w:trPr>
          <w:trHeight w:val="204"/>
        </w:trPr>
        <w:tc>
          <w:tcPr>
            <w:tcW w:w="46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D1C2AAE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Име и презиме </w:t>
            </w:r>
          </w:p>
        </w:tc>
        <w:tc>
          <w:tcPr>
            <w:tcW w:w="52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9E0889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Љупка Б. Петревска</w:t>
            </w:r>
          </w:p>
        </w:tc>
      </w:tr>
      <w:tr w:rsidR="00EB25B9" w:rsidRPr="00285650" w14:paraId="339687A6" w14:textId="77777777" w:rsidTr="00A2765B">
        <w:trPr>
          <w:trHeight w:val="204"/>
        </w:trPr>
        <w:tc>
          <w:tcPr>
            <w:tcW w:w="46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167B48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Звање</w:t>
            </w:r>
          </w:p>
        </w:tc>
        <w:tc>
          <w:tcPr>
            <w:tcW w:w="52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E8446A1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Ванредни професор</w:t>
            </w:r>
          </w:p>
        </w:tc>
      </w:tr>
      <w:tr w:rsidR="00EB25B9" w:rsidRPr="00285650" w14:paraId="17BC43E4" w14:textId="77777777" w:rsidTr="00A2765B">
        <w:trPr>
          <w:trHeight w:val="406"/>
        </w:trPr>
        <w:tc>
          <w:tcPr>
            <w:tcW w:w="46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0DEBA35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2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9A40FE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Факултет за пословне студије и право, Универзитет Унион Никола Тесла, Београд</w:t>
            </w: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  2016.</w:t>
            </w:r>
          </w:p>
        </w:tc>
      </w:tr>
      <w:tr w:rsidR="00EB25B9" w:rsidRPr="00285650" w14:paraId="3C79E5CF" w14:textId="77777777" w:rsidTr="00A2765B">
        <w:trPr>
          <w:trHeight w:val="204"/>
        </w:trPr>
        <w:tc>
          <w:tcPr>
            <w:tcW w:w="46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C853FCC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2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EED30E8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Јавноправна и теоријскоправна, </w:t>
            </w:r>
          </w:p>
        </w:tc>
      </w:tr>
      <w:tr w:rsidR="00EB25B9" w:rsidRPr="00285650" w14:paraId="523CFD09" w14:textId="77777777" w:rsidTr="00A2765B">
        <w:trPr>
          <w:trHeight w:val="204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B721283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Академска каријера</w:t>
            </w:r>
          </w:p>
        </w:tc>
      </w:tr>
      <w:tr w:rsidR="00EB25B9" w:rsidRPr="00285650" w14:paraId="6943DEB0" w14:textId="77777777" w:rsidTr="00A2765B">
        <w:trPr>
          <w:trHeight w:val="608"/>
        </w:trPr>
        <w:tc>
          <w:tcPr>
            <w:tcW w:w="1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42D1F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03B27C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Година </w:t>
            </w:r>
          </w:p>
        </w:tc>
        <w:tc>
          <w:tcPr>
            <w:tcW w:w="3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DE3300A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Институција 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FB6C62D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Научна или уметничка област 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1DD7E52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EB25B9" w:rsidRPr="00285650" w14:paraId="1F63629F" w14:textId="77777777" w:rsidTr="00A2765B">
        <w:trPr>
          <w:trHeight w:val="811"/>
        </w:trPr>
        <w:tc>
          <w:tcPr>
            <w:tcW w:w="1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C2EA0A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Ванредни професор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F997540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2023</w:t>
            </w:r>
          </w:p>
        </w:tc>
        <w:tc>
          <w:tcPr>
            <w:tcW w:w="3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33D638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8ADDE23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Правне науке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12FBC9C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Јавноправна и теоријскоправна</w:t>
            </w:r>
          </w:p>
        </w:tc>
      </w:tr>
      <w:tr w:rsidR="00EB25B9" w:rsidRPr="00285650" w14:paraId="53C8C770" w14:textId="77777777" w:rsidTr="00A2765B">
        <w:trPr>
          <w:trHeight w:val="733"/>
        </w:trPr>
        <w:tc>
          <w:tcPr>
            <w:tcW w:w="1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CB3F36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Доцент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1D5F26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2018</w:t>
            </w:r>
          </w:p>
        </w:tc>
        <w:tc>
          <w:tcPr>
            <w:tcW w:w="3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D7E92E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196247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Правне науке 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BDC0C18" w14:textId="77777777" w:rsidR="00EB25B9" w:rsidRPr="00285650" w:rsidRDefault="00EB25B9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Јавноправна и теоријскоправна</w:t>
            </w:r>
          </w:p>
        </w:tc>
      </w:tr>
      <w:tr w:rsidR="00EB25B9" w:rsidRPr="00285650" w14:paraId="19DB158A" w14:textId="77777777" w:rsidTr="00A2765B">
        <w:trPr>
          <w:trHeight w:val="733"/>
        </w:trPr>
        <w:tc>
          <w:tcPr>
            <w:tcW w:w="1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89801E8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Доцент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A8E0289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2013</w:t>
            </w:r>
          </w:p>
        </w:tc>
        <w:tc>
          <w:tcPr>
            <w:tcW w:w="3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5043922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Факултет за дипломатију и безбедност, Универзитет „Унион - Никола Тесла“, Београд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108E63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Правне науке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C335F48" w14:textId="77777777" w:rsidR="00EB25B9" w:rsidRPr="00285650" w:rsidRDefault="00EB25B9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</w:p>
        </w:tc>
      </w:tr>
      <w:tr w:rsidR="00EB25B9" w:rsidRPr="00285650" w14:paraId="32812329" w14:textId="77777777" w:rsidTr="00A2765B">
        <w:trPr>
          <w:trHeight w:val="811"/>
        </w:trPr>
        <w:tc>
          <w:tcPr>
            <w:tcW w:w="1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4D61472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Докторат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DB0D91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2013</w:t>
            </w:r>
          </w:p>
        </w:tc>
        <w:tc>
          <w:tcPr>
            <w:tcW w:w="3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5A43757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Интернационални Универзитет, Брчко дистрикт, Правни факултет, Нострификована на Правном факултету,Универзитета „Унион“у Београду 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EBB8E8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Правне науке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216DE1" w14:textId="77777777" w:rsidR="00EB25B9" w:rsidRPr="00285650" w:rsidRDefault="00EB25B9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Правo</w:t>
            </w:r>
          </w:p>
        </w:tc>
      </w:tr>
      <w:tr w:rsidR="00EB25B9" w:rsidRPr="00285650" w14:paraId="02E62169" w14:textId="77777777" w:rsidTr="00A2765B">
        <w:trPr>
          <w:trHeight w:val="204"/>
        </w:trPr>
        <w:tc>
          <w:tcPr>
            <w:tcW w:w="1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F2EAE3E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Мастер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DF4BE6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2008</w:t>
            </w:r>
          </w:p>
        </w:tc>
        <w:tc>
          <w:tcPr>
            <w:tcW w:w="3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6FAC6A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ru-RU" w:eastAsia="sr-Latn-RS"/>
              </w:rPr>
              <w:t>Универзитет у Београду, Правни факулетет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3653FF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Правне науке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413047" w14:textId="77777777" w:rsidR="00EB25B9" w:rsidRPr="00285650" w:rsidRDefault="00EB25B9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Правo</w:t>
            </w:r>
          </w:p>
        </w:tc>
      </w:tr>
      <w:tr w:rsidR="00EB25B9" w:rsidRPr="00285650" w14:paraId="10D83BDC" w14:textId="77777777" w:rsidTr="00A2765B">
        <w:trPr>
          <w:trHeight w:val="204"/>
        </w:trPr>
        <w:tc>
          <w:tcPr>
            <w:tcW w:w="1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19C784F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Диплома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AC04D42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2007</w:t>
            </w:r>
          </w:p>
        </w:tc>
        <w:tc>
          <w:tcPr>
            <w:tcW w:w="3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60D6A9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ru-RU" w:eastAsia="sr-Latn-RS"/>
              </w:rPr>
              <w:t>Универзитет у Београду, Правни факулетет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17EAA3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Правне науке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912F81" w14:textId="77777777" w:rsidR="00EB25B9" w:rsidRPr="00285650" w:rsidRDefault="00EB25B9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Правo</w:t>
            </w:r>
          </w:p>
        </w:tc>
      </w:tr>
      <w:tr w:rsidR="00EB25B9" w:rsidRPr="00285650" w14:paraId="27F9C3BB" w14:textId="77777777" w:rsidTr="00A2765B">
        <w:trPr>
          <w:trHeight w:val="204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27D3226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EB25B9" w:rsidRPr="00285650" w14:paraId="0F7CFC7D" w14:textId="77777777" w:rsidTr="00A2765B">
        <w:trPr>
          <w:trHeight w:val="406"/>
        </w:trPr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3D6B44D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Р.Б.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ECFBFDE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Ознака предмета</w:t>
            </w:r>
          </w:p>
        </w:tc>
        <w:tc>
          <w:tcPr>
            <w:tcW w:w="2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30095F2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Назив предмета     </w:t>
            </w:r>
          </w:p>
        </w:tc>
        <w:tc>
          <w:tcPr>
            <w:tcW w:w="1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88526C7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Вид наставе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72D6D2B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Назив студијског програма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C1F266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Врста студија </w:t>
            </w:r>
          </w:p>
        </w:tc>
      </w:tr>
      <w:tr w:rsidR="00EB25B9" w:rsidRPr="00285650" w14:paraId="1F46D8E8" w14:textId="77777777" w:rsidTr="00A2765B">
        <w:trPr>
          <w:trHeight w:val="608"/>
        </w:trPr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EEFB2F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327279F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2.05.03</w:t>
            </w:r>
          </w:p>
        </w:tc>
        <w:tc>
          <w:tcPr>
            <w:tcW w:w="2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027C7AA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bdr w:val="nil"/>
                <w:lang w:val="en-US"/>
              </w:rPr>
              <w:t>Увод у право</w:t>
            </w:r>
          </w:p>
        </w:tc>
        <w:tc>
          <w:tcPr>
            <w:tcW w:w="1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23BAD8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Предавања, вежбе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C3D481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>Безбедност ДЛС, Право, Право ВЈТ, Право ДЛС, Менаџмент ДЛС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BBF8DC" w14:textId="77777777" w:rsidR="00EB25B9" w:rsidRPr="00285650" w:rsidRDefault="00EB25B9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ОАС</w:t>
            </w:r>
          </w:p>
        </w:tc>
      </w:tr>
      <w:tr w:rsidR="00EB25B9" w:rsidRPr="00285650" w14:paraId="12DA0EA4" w14:textId="77777777" w:rsidTr="00A2765B">
        <w:trPr>
          <w:trHeight w:val="406"/>
        </w:trPr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FC039C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2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E2374E1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2.05.05</w:t>
            </w:r>
          </w:p>
        </w:tc>
        <w:tc>
          <w:tcPr>
            <w:tcW w:w="2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147A34D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bdr w:val="nil"/>
                <w:lang w:val="en-US"/>
              </w:rPr>
              <w:t>Историја права и државе</w:t>
            </w:r>
          </w:p>
        </w:tc>
        <w:tc>
          <w:tcPr>
            <w:tcW w:w="1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505FFE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Предавања, вежбе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7F74C3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>Право, Право ВЈТ, Право ДЛС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AF0184" w14:textId="77777777" w:rsidR="00EB25B9" w:rsidRPr="00285650" w:rsidRDefault="00EB25B9" w:rsidP="00A2765B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ОАС</w:t>
            </w:r>
          </w:p>
        </w:tc>
      </w:tr>
      <w:tr w:rsidR="00EB25B9" w:rsidRPr="00285650" w14:paraId="3FBC6512" w14:textId="77777777" w:rsidTr="00A2765B">
        <w:trPr>
          <w:trHeight w:val="204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270781A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EB25B9" w:rsidRPr="00285650" w14:paraId="75109D55" w14:textId="77777777" w:rsidTr="00A2765B">
        <w:trPr>
          <w:trHeight w:val="60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97E4565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1.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391613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PETREVSKA, Ljupka</w:t>
            </w: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. Tumačenje pravne norme. </w:t>
            </w:r>
            <w:r w:rsidRPr="00285650">
              <w:rPr>
                <w:rFonts w:ascii="Times New Roman" w:eastAsia="Calibri" w:hAnsi="Times New Roman" w:cs="Times New Roman"/>
                <w:i/>
                <w:iCs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Godišnjak Fakulteta za poslovne studije i pravo</w:t>
            </w: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. 2023, god. 1, br. 1, str. 414-427. ISSN 3009-2019. </w:t>
            </w:r>
            <w:hyperlink r:id="rId4" w:history="1">
              <w:r w:rsidRPr="00285650">
                <w:rPr>
                  <w:rFonts w:ascii="Times New Roman" w:eastAsia="Calibri" w:hAnsi="Times New Roman" w:cs="Times New Roman"/>
                  <w:color w:val="0000FF"/>
                  <w:kern w:val="2"/>
                  <w:sz w:val="20"/>
                  <w:szCs w:val="20"/>
                  <w:u w:val="single" w:color="0000FF"/>
                  <w:bdr w:val="nil"/>
                  <w:lang w:val="en-US" w:eastAsia="sr-Latn-RS"/>
                </w:rPr>
                <w:t>https://www.fpsp.edu.rs/sr/medunarodne-naucne-konferencije</w:t>
              </w:r>
            </w:hyperlink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. [COBISS.SR-ID </w:t>
            </w:r>
            <w:hyperlink r:id="rId5" w:history="1">
              <w:r w:rsidRPr="00285650">
                <w:rPr>
                  <w:rFonts w:ascii="Times New Roman" w:eastAsia="Calibri" w:hAnsi="Times New Roman" w:cs="Times New Roman"/>
                  <w:color w:val="0000FF"/>
                  <w:kern w:val="2"/>
                  <w:sz w:val="20"/>
                  <w:szCs w:val="20"/>
                  <w:u w:val="single" w:color="0000FF"/>
                  <w:bdr w:val="nil"/>
                  <w:lang w:val="en-US" w:eastAsia="sr-Latn-RS"/>
                </w:rPr>
                <w:t>121292809</w:t>
              </w:r>
            </w:hyperlink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]</w:t>
            </w:r>
          </w:p>
        </w:tc>
      </w:tr>
      <w:tr w:rsidR="00EB25B9" w:rsidRPr="00285650" w14:paraId="67FCDAAA" w14:textId="77777777" w:rsidTr="00A2765B">
        <w:trPr>
          <w:trHeight w:val="60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970BC32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2.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F07673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Petrevska Lj.</w:t>
            </w: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(2022).  The State as a Legal Entity. </w:t>
            </w:r>
            <w:r w:rsidRPr="00285650">
              <w:rPr>
                <w:rFonts w:ascii="Times New Roman" w:eastAsia="Calibri" w:hAnsi="Times New Roman" w:cs="Times New Roman"/>
                <w:i/>
                <w:iCs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International journal of economics and law</w:t>
            </w: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. [Onlajn izd.].  vol. 12, no. 35, str. 149-154. ISSN 2683-3409. </w:t>
            </w:r>
            <w:hyperlink r:id="rId6" w:history="1">
              <w:r w:rsidRPr="00285650">
                <w:rPr>
                  <w:rFonts w:ascii="Times New Roman" w:eastAsia="Calibri" w:hAnsi="Times New Roman" w:cs="Times New Roman"/>
                  <w:color w:val="0000FF"/>
                  <w:kern w:val="2"/>
                  <w:sz w:val="20"/>
                  <w:szCs w:val="20"/>
                  <w:u w:val="single" w:color="0000FF"/>
                  <w:bdr w:val="nil"/>
                  <w:lang w:val="en-US" w:eastAsia="sr-Latn-RS"/>
                </w:rPr>
                <w:t>https://economicsandlaw.org/wp-content/uploads/2022/09/Petrevska-Lj..pdf</w:t>
              </w:r>
            </w:hyperlink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. [COBISS.SR-ID </w:t>
            </w:r>
            <w:hyperlink r:id="rId7" w:history="1">
              <w:r w:rsidRPr="00285650">
                <w:rPr>
                  <w:rFonts w:ascii="Times New Roman" w:eastAsia="Calibri" w:hAnsi="Times New Roman" w:cs="Times New Roman"/>
                  <w:color w:val="0000FF"/>
                  <w:kern w:val="2"/>
                  <w:sz w:val="20"/>
                  <w:szCs w:val="20"/>
                  <w:u w:val="single" w:color="0000FF"/>
                  <w:bdr w:val="nil"/>
                  <w:lang w:val="en-US" w:eastAsia="sr-Latn-RS"/>
                </w:rPr>
                <w:t>74801673</w:t>
              </w:r>
            </w:hyperlink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]</w:t>
            </w:r>
          </w:p>
        </w:tc>
      </w:tr>
      <w:tr w:rsidR="00EB25B9" w:rsidRPr="00285650" w14:paraId="65671A2A" w14:textId="77777777" w:rsidTr="00A2765B">
        <w:trPr>
          <w:trHeight w:val="60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5D9122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3.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95BC57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Petrevska  Lj.</w:t>
            </w: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(2022). Presidential System of State Government and its Characteristics. </w:t>
            </w:r>
            <w:r w:rsidRPr="00285650">
              <w:rPr>
                <w:rFonts w:ascii="Times New Roman" w:eastAsia="Calibri" w:hAnsi="Times New Roman" w:cs="Times New Roman"/>
                <w:i/>
                <w:iCs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International journal of economics and law</w:t>
            </w:r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. [Onlajn izd.]. vol. 12, no. 34, str. 171-179. ISSN 2683-3409. </w:t>
            </w:r>
            <w:hyperlink r:id="rId8" w:history="1">
              <w:r w:rsidRPr="00285650">
                <w:rPr>
                  <w:rFonts w:ascii="Times New Roman" w:eastAsia="Calibri" w:hAnsi="Times New Roman" w:cs="Times New Roman"/>
                  <w:color w:val="0000FF"/>
                  <w:kern w:val="2"/>
                  <w:sz w:val="20"/>
                  <w:szCs w:val="20"/>
                  <w:u w:val="single" w:color="0000FF"/>
                  <w:bdr w:val="nil"/>
                  <w:lang w:val="en-US" w:eastAsia="sr-Latn-RS"/>
                </w:rPr>
                <w:t>https://economicsandlaw.org/wp-content/uploads/2022/06/12.-Petrevska.pdf</w:t>
              </w:r>
            </w:hyperlink>
            <w:r w:rsidRPr="00285650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. [COBISS.SR-ID </w:t>
            </w:r>
            <w:hyperlink r:id="rId9" w:history="1">
              <w:r w:rsidRPr="00285650">
                <w:rPr>
                  <w:rFonts w:ascii="Times New Roman" w:eastAsia="Calibri" w:hAnsi="Times New Roman" w:cs="Times New Roman"/>
                  <w:color w:val="0000FF"/>
                  <w:kern w:val="2"/>
                  <w:sz w:val="20"/>
                  <w:szCs w:val="20"/>
                  <w:u w:val="single" w:color="0000FF"/>
                  <w:bdr w:val="nil"/>
                  <w:lang w:val="en-US" w:eastAsia="sr-Latn-RS"/>
                </w:rPr>
                <w:t>69290761</w:t>
              </w:r>
            </w:hyperlink>
            <w:r w:rsidRPr="00285650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]</w:t>
            </w:r>
          </w:p>
        </w:tc>
      </w:tr>
      <w:tr w:rsidR="00EB25B9" w:rsidRPr="00285650" w14:paraId="388F3F3E" w14:textId="77777777" w:rsidTr="00A2765B">
        <w:trPr>
          <w:trHeight w:val="406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F639ED1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lastRenderedPageBreak/>
              <w:t>4.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D07E6E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Petrevska Lj. </w:t>
            </w: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(2022). </w:t>
            </w:r>
            <w:r w:rsidRPr="0028565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Uvod u pravo</w:t>
            </w: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, Fakultet za poslovne studije i pravo, Beograd, 2022., ISBN - 978-86-6102-066-7 COBISS.SR-ID – </w:t>
            </w:r>
            <w:r w:rsidRPr="00285650">
              <w:rPr>
                <w:rFonts w:ascii="Times New Roman" w:eastAsia="Calibri" w:hAnsi="Times New Roman" w:cs="Times New Roman"/>
                <w:color w:val="0432FF"/>
                <w:sz w:val="20"/>
                <w:szCs w:val="20"/>
                <w:u w:color="000000"/>
                <w:bdr w:val="nil"/>
                <w:lang w:val="en-US" w:eastAsia="sr-Latn-RS"/>
              </w:rPr>
              <w:t>58750729</w:t>
            </w:r>
          </w:p>
        </w:tc>
      </w:tr>
      <w:tr w:rsidR="00EB25B9" w:rsidRPr="00285650" w14:paraId="38A76999" w14:textId="77777777" w:rsidTr="00A2765B">
        <w:trPr>
          <w:trHeight w:val="60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79FBF9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5.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C4601D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Times New Roman" w:hAnsi="Times New Roman" w:cs="Times New Roman"/>
                <w:color w:val="0D0D0D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D0D0D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Petrevska Lj. </w:t>
            </w:r>
            <w:r w:rsidRPr="00285650">
              <w:rPr>
                <w:rFonts w:ascii="Times New Roman" w:eastAsia="Calibri" w:hAnsi="Times New Roman" w:cs="Times New Roman"/>
                <w:color w:val="0D0D0D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(2019). </w:t>
            </w:r>
            <w:r w:rsidRPr="00285650">
              <w:rPr>
                <w:rFonts w:ascii="Times New Roman" w:eastAsia="Calibri" w:hAnsi="Times New Roman" w:cs="Times New Roman"/>
                <w:i/>
                <w:iCs/>
                <w:color w:val="0D0D0D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Tradicija pravnog uređenja vojske u Srbiji,</w:t>
            </w:r>
            <w:r w:rsidRPr="00285650">
              <w:rPr>
                <w:rFonts w:ascii="Times New Roman" w:eastAsia="Calibri" w:hAnsi="Times New Roman" w:cs="Times New Roman"/>
                <w:color w:val="0D0D0D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Vojno delo, Beograd, broj 8, str. 118-133,  ISSN 0042-8426</w:t>
            </w:r>
          </w:p>
          <w:p w14:paraId="5CA81E83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hyperlink r:id="rId10" w:history="1">
              <w:r w:rsidRPr="00285650">
                <w:rPr>
                  <w:rFonts w:ascii="Times New Roman" w:eastAsia="Calibri" w:hAnsi="Times New Roman" w:cs="Times New Roman"/>
                  <w:color w:val="0000FF"/>
                  <w:kern w:val="2"/>
                  <w:sz w:val="20"/>
                  <w:szCs w:val="20"/>
                  <w:u w:val="single" w:color="0000FF"/>
                  <w:bdr w:val="nil"/>
                  <w:lang w:val="en-US" w:eastAsia="sr-Latn-RS"/>
                </w:rPr>
                <w:t>http://www.vojnodelo.mod.gov.rs/pdf_clanci/vojnodelo412/vd-412-2019-71-8-09-Petrevski.pdf</w:t>
              </w:r>
            </w:hyperlink>
          </w:p>
        </w:tc>
      </w:tr>
      <w:tr w:rsidR="00EB25B9" w:rsidRPr="00285650" w14:paraId="12B838DA" w14:textId="77777777" w:rsidTr="00A2765B">
        <w:trPr>
          <w:trHeight w:val="60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8ADC8A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6.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3B5853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Petrevska Lj</w:t>
            </w: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., Kuzmić M., Reko J. (2024).  Državna organizacija, državni organi državno službeno lice. </w:t>
            </w:r>
            <w:r w:rsidRPr="0028565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Godišnjak Fakulteta za poslovne studije i pravo</w:t>
            </w: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. 2024, god. 2, br. 2, str. 171-184. ISSN 3009-2019. </w:t>
            </w:r>
            <w:hyperlink r:id="rId11" w:history="1">
              <w:r w:rsidRPr="0028565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 w:color="0000FF"/>
                  <w:bdr w:val="nil"/>
                  <w:lang w:val="en-US" w:eastAsia="sr-Latn-RS"/>
                </w:rPr>
                <w:t>https://www.fpsp.edu.rs/sr/medunarodne-naucne-konferencije</w:t>
              </w:r>
            </w:hyperlink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. [COBISS.SR-ID </w:t>
            </w:r>
            <w:hyperlink r:id="rId12" w:history="1">
              <w:r w:rsidRPr="0028565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 w:color="0000FF"/>
                  <w:bdr w:val="nil"/>
                  <w:lang w:val="en-US" w:eastAsia="sr-Latn-RS"/>
                </w:rPr>
                <w:t>153209609</w:t>
              </w:r>
            </w:hyperlink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]</w:t>
            </w:r>
          </w:p>
        </w:tc>
      </w:tr>
      <w:tr w:rsidR="00EB25B9" w:rsidRPr="00285650" w14:paraId="6150BCD2" w14:textId="77777777" w:rsidTr="00A2765B">
        <w:trPr>
          <w:trHeight w:val="1013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69CEB9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7.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2C6CA5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D0D0D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PETREVSKA, Ljupka</w:t>
            </w:r>
            <w:r w:rsidRPr="00285650">
              <w:rPr>
                <w:rFonts w:ascii="Times New Roman" w:eastAsia="Calibri" w:hAnsi="Times New Roman" w:cs="Times New Roman"/>
                <w:color w:val="0D0D0D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, TODOROVIĆ, Ena. Institutional Protection of Human Rights and Freedoms. U: SIMIĆ, Željko (ur.). </w:t>
            </w:r>
            <w:r w:rsidRPr="00285650">
              <w:rPr>
                <w:rFonts w:ascii="Times New Roman" w:eastAsia="Calibri" w:hAnsi="Times New Roman" w:cs="Times New Roman"/>
                <w:i/>
                <w:iCs/>
                <w:color w:val="0D0D0D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Legal Position of the Ombudsman in Transition Countries : between the need and the process of overnorm : monographs of International Importance</w:t>
            </w:r>
            <w:r w:rsidRPr="00285650">
              <w:rPr>
                <w:rFonts w:ascii="Times New Roman" w:eastAsia="Calibri" w:hAnsi="Times New Roman" w:cs="Times New Roman"/>
                <w:color w:val="0D0D0D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. Belgrade: Faculty of Business Studies and Law, "Union-Nikola Tesla": Protector of Citizens - Ombudsman of the Republic of Serbia, 2020. Str. 181-199. ISBN 978-86-81088-42-5. [COBISS.SR-ID </w:t>
            </w:r>
            <w:hyperlink r:id="rId13" w:history="1">
              <w:r w:rsidRPr="00285650">
                <w:rPr>
                  <w:rFonts w:ascii="Times New Roman" w:eastAsia="Calibri" w:hAnsi="Times New Roman" w:cs="Times New Roman"/>
                  <w:color w:val="0000FF"/>
                  <w:kern w:val="2"/>
                  <w:sz w:val="20"/>
                  <w:szCs w:val="20"/>
                  <w:u w:val="single" w:color="0000FF"/>
                  <w:bdr w:val="nil"/>
                  <w:lang w:val="en-US" w:eastAsia="sr-Latn-RS"/>
                </w:rPr>
                <w:t>35042313</w:t>
              </w:r>
            </w:hyperlink>
            <w:r w:rsidRPr="00285650">
              <w:rPr>
                <w:rFonts w:ascii="Times New Roman" w:eastAsia="Calibri" w:hAnsi="Times New Roman" w:cs="Times New Roman"/>
                <w:color w:val="0D0D0D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]</w:t>
            </w:r>
            <w:r w:rsidRPr="00285650">
              <w:rPr>
                <w:rFonts w:ascii="Times New Roman" w:eastAsia="Times New Roman" w:hAnsi="Times New Roman" w:cs="Times New Roman"/>
                <w:color w:val="0D0D0D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ab/>
            </w:r>
          </w:p>
        </w:tc>
      </w:tr>
      <w:tr w:rsidR="00EB25B9" w:rsidRPr="00285650" w14:paraId="3E824735" w14:textId="77777777" w:rsidTr="00A2765B">
        <w:trPr>
          <w:trHeight w:val="406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68BE0B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8.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4FB291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bCs/>
                <w:color w:val="0D0D0D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Mirevska I</w:t>
            </w:r>
            <w:r w:rsidRPr="00285650">
              <w:rPr>
                <w:rFonts w:ascii="Times New Roman" w:eastAsia="Calibri" w:hAnsi="Times New Roman" w:cs="Times New Roman"/>
                <w:b/>
                <w:bCs/>
                <w:color w:val="0D0D0D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., Petrevska Lj., </w:t>
            </w:r>
            <w:r w:rsidRPr="00285650">
              <w:rPr>
                <w:rFonts w:ascii="Times New Roman" w:eastAsia="Calibri" w:hAnsi="Times New Roman" w:cs="Times New Roman"/>
                <w:color w:val="0D0D0D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“Politički, pravni i religijski aspekti nastanka Vizantije”, Akademski pregled, Univerzitet Bijeljina, Bijeljina, Vol. III, No. 1, 2025. potvrda o prihvatanju rada br. 11-800/24 od 15.1.2024.</w:t>
            </w:r>
          </w:p>
        </w:tc>
      </w:tr>
      <w:tr w:rsidR="00EB25B9" w:rsidRPr="00285650" w14:paraId="04EFEBB4" w14:textId="77777777" w:rsidTr="00A2765B">
        <w:trPr>
          <w:trHeight w:val="60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6F290A0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9.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A311D5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b/>
                <w:bCs/>
                <w:color w:val="0D0D0D"/>
                <w:kern w:val="2"/>
                <w:sz w:val="20"/>
                <w:szCs w:val="20"/>
                <w:bdr w:val="nil"/>
                <w:lang w:val="en-US"/>
              </w:rPr>
              <w:t>PETREVSKA, Ljupka</w:t>
            </w:r>
            <w:r w:rsidRPr="00285650">
              <w:rPr>
                <w:rFonts w:ascii="Times New Roman" w:eastAsia="Arial Unicode MS" w:hAnsi="Times New Roman" w:cs="Times New Roman"/>
                <w:color w:val="0D0D0D"/>
                <w:kern w:val="2"/>
                <w:sz w:val="20"/>
                <w:szCs w:val="20"/>
                <w:bdr w:val="nil"/>
                <w:lang w:val="en-US"/>
              </w:rPr>
              <w:t>. Osnovne odlike prava i najvažniji izvori prava u Srbiji u XIX i XX veku. </w:t>
            </w:r>
            <w:r w:rsidRPr="00285650">
              <w:rPr>
                <w:rFonts w:ascii="Times New Roman" w:eastAsia="Arial Unicode MS" w:hAnsi="Times New Roman" w:cs="Times New Roman"/>
                <w:i/>
                <w:iCs/>
                <w:color w:val="0D0D0D"/>
                <w:kern w:val="2"/>
                <w:sz w:val="20"/>
                <w:szCs w:val="20"/>
                <w:bdr w:val="nil"/>
                <w:lang w:val="en-US"/>
              </w:rPr>
              <w:t>Godišnjak Fakulteta za poslovne studije i pravo</w:t>
            </w:r>
            <w:r w:rsidRPr="00285650">
              <w:rPr>
                <w:rFonts w:ascii="Times New Roman" w:eastAsia="Arial Unicode MS" w:hAnsi="Times New Roman" w:cs="Times New Roman"/>
                <w:color w:val="0D0D0D"/>
                <w:kern w:val="2"/>
                <w:sz w:val="20"/>
                <w:szCs w:val="20"/>
                <w:bdr w:val="nil"/>
                <w:lang w:val="en-US"/>
              </w:rPr>
              <w:t>. 2024, god. 2, br. 2, str. 263-276. ISSN 3009-2019. </w:t>
            </w:r>
            <w:hyperlink r:id="rId14" w:history="1">
              <w:r w:rsidRPr="00285650">
                <w:rPr>
                  <w:rFonts w:ascii="Times New Roman" w:eastAsia="Arial Unicode MS" w:hAnsi="Times New Roman" w:cs="Times New Roman"/>
                  <w:color w:val="0000FF"/>
                  <w:kern w:val="2"/>
                  <w:sz w:val="20"/>
                  <w:szCs w:val="20"/>
                  <w:u w:val="single" w:color="0000FF"/>
                  <w:bdr w:val="nil"/>
                  <w:lang w:val="en-US"/>
                </w:rPr>
                <w:t>https://www.fpsp.edu.rs/sr/medunarodne-naucne-konferencije</w:t>
              </w:r>
            </w:hyperlink>
            <w:r w:rsidRPr="00285650">
              <w:rPr>
                <w:rFonts w:ascii="Times New Roman" w:eastAsia="Arial Unicode MS" w:hAnsi="Times New Roman" w:cs="Times New Roman"/>
                <w:color w:val="0D0D0D"/>
                <w:kern w:val="2"/>
                <w:sz w:val="20"/>
                <w:szCs w:val="20"/>
                <w:bdr w:val="nil"/>
                <w:lang w:val="en-US"/>
              </w:rPr>
              <w:t>. [COBISS.SR-ID </w:t>
            </w:r>
            <w:hyperlink r:id="rId15" w:history="1">
              <w:r w:rsidRPr="00285650">
                <w:rPr>
                  <w:rFonts w:ascii="Times New Roman" w:eastAsia="Arial Unicode MS" w:hAnsi="Times New Roman" w:cs="Times New Roman"/>
                  <w:color w:val="0000FF"/>
                  <w:kern w:val="2"/>
                  <w:sz w:val="20"/>
                  <w:szCs w:val="20"/>
                  <w:u w:val="single" w:color="0000FF"/>
                  <w:bdr w:val="nil"/>
                  <w:lang w:val="en-US"/>
                </w:rPr>
                <w:t>154871561</w:t>
              </w:r>
            </w:hyperlink>
            <w:r w:rsidRPr="00285650">
              <w:rPr>
                <w:rFonts w:ascii="Times New Roman" w:eastAsia="Arial Unicode MS" w:hAnsi="Times New Roman" w:cs="Times New Roman"/>
                <w:color w:val="0D0D0D"/>
                <w:kern w:val="2"/>
                <w:sz w:val="20"/>
                <w:szCs w:val="20"/>
                <w:bdr w:val="nil"/>
                <w:lang w:val="en-US"/>
              </w:rPr>
              <w:t>]</w:t>
            </w:r>
          </w:p>
        </w:tc>
      </w:tr>
      <w:tr w:rsidR="00EB25B9" w:rsidRPr="00285650" w14:paraId="0951750F" w14:textId="77777777" w:rsidTr="00A2765B">
        <w:trPr>
          <w:trHeight w:val="657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3320B45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10.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E7165B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b/>
                <w:bCs/>
                <w:color w:val="0D0D0D"/>
                <w:kern w:val="2"/>
                <w:sz w:val="20"/>
                <w:szCs w:val="20"/>
                <w:bdr w:val="nil"/>
                <w:lang w:val="en-US"/>
              </w:rPr>
              <w:t>Petrevska, Lj</w:t>
            </w:r>
            <w:r w:rsidRPr="00285650">
              <w:rPr>
                <w:rFonts w:ascii="Times New Roman" w:eastAsia="Arial Unicode MS" w:hAnsi="Times New Roman" w:cs="Times New Roman"/>
                <w:color w:val="0D0D0D"/>
                <w:kern w:val="2"/>
                <w:sz w:val="20"/>
                <w:szCs w:val="20"/>
                <w:bdr w:val="nil"/>
                <w:lang w:val="en-US"/>
              </w:rPr>
              <w:t xml:space="preserve">.,  Mirevska, I. (2024). </w:t>
            </w: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 xml:space="preserve"> </w:t>
            </w:r>
            <w:r w:rsidRPr="00285650">
              <w:rPr>
                <w:rFonts w:ascii="Times New Roman" w:eastAsia="Arial Unicode MS" w:hAnsi="Times New Roman" w:cs="Times New Roman"/>
                <w:color w:val="0D0D0D"/>
                <w:kern w:val="2"/>
                <w:sz w:val="20"/>
                <w:szCs w:val="20"/>
                <w:bdr w:val="nil"/>
                <w:lang w:val="en-US"/>
              </w:rPr>
              <w:t xml:space="preserve">Osnovne odlike prava i najvažniji izvori prava u srednjem veku na primeru Engleske, Godišnjak Fakulteta za poslovne studije i pravo [Elektronski izvor]. - ISSN 3009-2019. - god. 2, br. 2, str. 127-139. COBISS.SR-ID </w:t>
            </w:r>
            <w:r w:rsidRPr="00285650">
              <w:rPr>
                <w:rFonts w:ascii="Times New Roman" w:eastAsia="Arial Unicode MS" w:hAnsi="Times New Roman" w:cs="Times New Roman"/>
                <w:color w:val="0432FF"/>
                <w:kern w:val="2"/>
                <w:sz w:val="20"/>
                <w:szCs w:val="20"/>
                <w:bdr w:val="nil"/>
                <w:lang w:val="en-US"/>
              </w:rPr>
              <w:t>153193993</w:t>
            </w:r>
          </w:p>
        </w:tc>
      </w:tr>
      <w:tr w:rsidR="00EB25B9" w:rsidRPr="00285650" w14:paraId="68220E48" w14:textId="77777777" w:rsidTr="00A2765B">
        <w:trPr>
          <w:trHeight w:val="204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5047C52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B25B9" w:rsidRPr="00285650" w14:paraId="3C7098F0" w14:textId="77777777" w:rsidTr="00A2765B">
        <w:trPr>
          <w:trHeight w:val="204"/>
        </w:trPr>
        <w:tc>
          <w:tcPr>
            <w:tcW w:w="39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D8ADEB5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Укупан број цитата</w:t>
            </w:r>
          </w:p>
        </w:tc>
        <w:tc>
          <w:tcPr>
            <w:tcW w:w="59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38EBDF0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 xml:space="preserve">8 </w:t>
            </w:r>
          </w:p>
          <w:p w14:paraId="26198784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https://scholar.google.com/scholar?hl=sr&amp;as_sdt=0%2C5&amp;q=ljupka+petrevska&amp;oq=</w:t>
            </w:r>
          </w:p>
        </w:tc>
      </w:tr>
      <w:tr w:rsidR="00EB25B9" w:rsidRPr="00285650" w14:paraId="1BAFBEBC" w14:textId="77777777" w:rsidTr="00A2765B">
        <w:trPr>
          <w:trHeight w:val="204"/>
        </w:trPr>
        <w:tc>
          <w:tcPr>
            <w:tcW w:w="39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6A7FBB0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Укупан број радова са </w:t>
            </w: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SCI</w:t>
            </w: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 (</w:t>
            </w: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SSCI</w:t>
            </w: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) листе</w:t>
            </w:r>
          </w:p>
        </w:tc>
        <w:tc>
          <w:tcPr>
            <w:tcW w:w="59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6F7A3C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hyperlink r:id="rId16" w:history="1">
              <w:r w:rsidRPr="00285650">
                <w:rPr>
                  <w:rFonts w:ascii="Times New Roman" w:eastAsia="Arial Unicode MS" w:hAnsi="Times New Roman" w:cs="Times New Roman"/>
                  <w:sz w:val="20"/>
                  <w:szCs w:val="20"/>
                  <w:u w:val="single"/>
                  <w:bdr w:val="nil"/>
                </w:rPr>
                <w:t>https://enauka.gov.rs/cris/rp/rp23164/otherinfo.html</w:t>
              </w:r>
            </w:hyperlink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 xml:space="preserve"> </w:t>
            </w:r>
          </w:p>
          <w:p w14:paraId="10B12DD6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 xml:space="preserve">M23-4; </w:t>
            </w:r>
          </w:p>
          <w:p w14:paraId="78381CA4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285650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M24-1; Erih+:10</w:t>
            </w:r>
          </w:p>
        </w:tc>
      </w:tr>
      <w:tr w:rsidR="00EB25B9" w:rsidRPr="00285650" w14:paraId="3479E204" w14:textId="77777777" w:rsidTr="00A2765B">
        <w:trPr>
          <w:trHeight w:val="235"/>
        </w:trPr>
        <w:tc>
          <w:tcPr>
            <w:tcW w:w="39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34EF37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Тренутно учешће на пројектима</w:t>
            </w:r>
          </w:p>
        </w:tc>
        <w:tc>
          <w:tcPr>
            <w:tcW w:w="1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C9DE4E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Домаћи 1</w:t>
            </w:r>
          </w:p>
        </w:tc>
        <w:tc>
          <w:tcPr>
            <w:tcW w:w="4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062418F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Међународни 1</w:t>
            </w:r>
          </w:p>
        </w:tc>
      </w:tr>
      <w:tr w:rsidR="00EB25B9" w:rsidRPr="00285650" w14:paraId="27C2EC0B" w14:textId="77777777" w:rsidTr="00A2765B">
        <w:trPr>
          <w:trHeight w:val="1215"/>
        </w:trPr>
        <w:tc>
          <w:tcPr>
            <w:tcW w:w="2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E08FD7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Усавршавања </w:t>
            </w:r>
          </w:p>
        </w:tc>
        <w:tc>
          <w:tcPr>
            <w:tcW w:w="75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FB0385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Положен правосудни испит,Положен адвокатски испит, Курс за нотара, сертификат за медијатора-посредника, Обука о примени прописа о спречавању прања новца и финасирања тероризма, Обука о закону о јавним набавкама, Обука о примени закона о парничном поступку, Обука о примени закона о привредним друштвима,Обука о примени закона о извршењу и обезбеђењу, Обука о јавним предузећима, Обука о кривичном законику, Сертификат за пословног секретара, Лиценца и сертификат за обављање мењачких послова</w:t>
            </w:r>
          </w:p>
        </w:tc>
      </w:tr>
      <w:tr w:rsidR="00EB25B9" w:rsidRPr="00285650" w14:paraId="2B4929B2" w14:textId="77777777" w:rsidTr="00A2765B">
        <w:trPr>
          <w:trHeight w:val="455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E63CF5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Други подаци које сматрате релевантним – учешћe на ИПА пројекту под називом „RURAL TOURISM A NEW</w:t>
            </w:r>
          </w:p>
          <w:p w14:paraId="4ABD7079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PERSPECTIVE OF YOUTH MOBILITY&amp;quot;, </w:t>
            </w: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број</w:t>
            </w: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пројекта</w:t>
            </w: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48-00-00164/2021-28-2</w:t>
            </w:r>
          </w:p>
          <w:p w14:paraId="6090BA55" w14:textId="77777777" w:rsidR="00EB25B9" w:rsidRPr="00285650" w:rsidRDefault="00EB25B9" w:rsidP="00A2765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28565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Члан удружења Виктимолошког друштва Републике Србије,Члан удружења правника у привреди Републике Србије,  Члан Удружења за право осигурања Србије</w:t>
            </w:r>
          </w:p>
        </w:tc>
      </w:tr>
    </w:tbl>
    <w:p w14:paraId="30D14AD6" w14:textId="77777777" w:rsidR="00EB25B9" w:rsidRPr="00285650" w:rsidRDefault="00EB25B9" w:rsidP="00EB25B9">
      <w:pPr>
        <w:rPr>
          <w:lang w:val="ru-RU"/>
        </w:rPr>
      </w:pPr>
    </w:p>
    <w:p w14:paraId="7D86876D" w14:textId="77777777" w:rsidR="00053FE3" w:rsidRDefault="00053FE3"/>
    <w:sectPr w:rsidR="00053FE3" w:rsidSect="00EB25B9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A25"/>
    <w:rsid w:val="00053FE3"/>
    <w:rsid w:val="00066A25"/>
    <w:rsid w:val="00754681"/>
    <w:rsid w:val="00E32930"/>
    <w:rsid w:val="00EB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B84B6"/>
  <w15:chartTrackingRefBased/>
  <w15:docId w15:val="{D9CE1FC6-D211-4D4D-A792-CE51D053D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5B9"/>
    <w:pPr>
      <w:spacing w:after="0" w:line="240" w:lineRule="auto"/>
    </w:pPr>
    <w:rPr>
      <w:kern w:val="0"/>
      <w:sz w:val="24"/>
      <w:lang w:val="sr-Latn-R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icsandlaw.org/wp-content/uploads/2022/06/12.-Petrevska.pdf" TargetMode="External"/><Relationship Id="rId13" Type="http://schemas.openxmlformats.org/officeDocument/2006/relationships/hyperlink" Target="https://plus.cobiss.net/cobiss/sr/sr_Latn/bib/35042313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74801673" TargetMode="External"/><Relationship Id="rId12" Type="http://schemas.openxmlformats.org/officeDocument/2006/relationships/hyperlink" Target="https://plus.cobiss.net/cobiss/sr/sr_Latn/bib/153209609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nauka.gov.rs/cris/rp/rp23164/otherinfo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economicsandlaw.org/wp-content/uploads/2022/09/Petrevska-Lj..pdf" TargetMode="External"/><Relationship Id="rId11" Type="http://schemas.openxmlformats.org/officeDocument/2006/relationships/hyperlink" Target="https://www.fpsp.edu.rs/sr/medunarodne-naucne-konferencije" TargetMode="External"/><Relationship Id="rId5" Type="http://schemas.openxmlformats.org/officeDocument/2006/relationships/hyperlink" Target="https://plus.cobiss.net/cobiss/sr/sr_Latn/bib/121292809" TargetMode="External"/><Relationship Id="rId15" Type="http://schemas.openxmlformats.org/officeDocument/2006/relationships/hyperlink" Target="https://plus.cobiss.net/cobiss/sr/sr_Latn/bib/154871561" TargetMode="External"/><Relationship Id="rId10" Type="http://schemas.openxmlformats.org/officeDocument/2006/relationships/hyperlink" Target="http://www.vojnodelo.mod.gov.rs/pdf_clanci/vojnodelo412/vd-412-2019-71-8-09-Petrevski.pdf" TargetMode="External"/><Relationship Id="rId4" Type="http://schemas.openxmlformats.org/officeDocument/2006/relationships/hyperlink" Target="https://www.fpsp.edu.rs/sr/medunarodne-naucne-konferencije" TargetMode="External"/><Relationship Id="rId9" Type="http://schemas.openxmlformats.org/officeDocument/2006/relationships/hyperlink" Target="https://plus.cobiss.net/cobiss/sr/sr_Latn/bib/69290761" TargetMode="External"/><Relationship Id="rId14" Type="http://schemas.openxmlformats.org/officeDocument/2006/relationships/hyperlink" Target="https://www.fpsp.edu.rs/sr/medunarodne-naucne-konferencij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955</Words>
  <Characters>5449</Characters>
  <Application>Microsoft Office Word</Application>
  <DocSecurity>0</DocSecurity>
  <Lines>45</Lines>
  <Paragraphs>12</Paragraphs>
  <ScaleCrop>false</ScaleCrop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2024-10-25T15:41:00Z</dcterms:created>
  <dcterms:modified xsi:type="dcterms:W3CDTF">2024-10-25T15:42:00Z</dcterms:modified>
</cp:coreProperties>
</file>